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7D7" w:rsidRPr="00762CED" w:rsidRDefault="000007D7" w:rsidP="000007D7">
      <w:pPr>
        <w:jc w:val="center"/>
        <w:rPr>
          <w:rFonts w:ascii="Times New Roman" w:hAnsi="Times New Roman" w:cs="Times New Roman"/>
          <w:sz w:val="28"/>
          <w:szCs w:val="28"/>
        </w:rPr>
      </w:pPr>
      <w:r w:rsidRPr="00762CED">
        <w:rPr>
          <w:rFonts w:ascii="Times New Roman" w:hAnsi="Times New Roman" w:cs="Times New Roman"/>
          <w:sz w:val="28"/>
          <w:szCs w:val="28"/>
        </w:rPr>
        <w:t>ОГЛАВЛЕНИЕ</w:t>
      </w:r>
    </w:p>
    <w:tbl>
      <w:tblPr>
        <w:tblW w:w="1097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9643"/>
        <w:gridCol w:w="736"/>
      </w:tblGrid>
      <w:tr w:rsidR="003606B4" w:rsidRPr="00762CED" w:rsidTr="00210B21">
        <w:tc>
          <w:tcPr>
            <w:tcW w:w="594" w:type="dxa"/>
            <w:tcBorders>
              <w:top w:val="single" w:sz="4" w:space="0" w:color="auto"/>
              <w:left w:val="single" w:sz="4" w:space="0" w:color="auto"/>
              <w:bottom w:val="single" w:sz="4" w:space="0" w:color="auto"/>
              <w:right w:val="single" w:sz="4" w:space="0" w:color="auto"/>
            </w:tcBorders>
            <w:hideMark/>
          </w:tcPr>
          <w:p w:rsidR="003606B4" w:rsidRPr="00762CED" w:rsidRDefault="003606B4" w:rsidP="00530DD1">
            <w:pPr>
              <w:overflowPunct w:val="0"/>
              <w:autoSpaceDE w:val="0"/>
              <w:autoSpaceDN w:val="0"/>
              <w:adjustRightInd w:val="0"/>
              <w:jc w:val="both"/>
              <w:rPr>
                <w:rFonts w:ascii="Times New Roman" w:hAnsi="Times New Roman" w:cs="Times New Roman"/>
                <w:sz w:val="28"/>
                <w:szCs w:val="28"/>
              </w:rPr>
            </w:pPr>
          </w:p>
          <w:p w:rsidR="003606B4" w:rsidRPr="00762CED" w:rsidRDefault="003606B4" w:rsidP="00530DD1">
            <w:pPr>
              <w:overflowPunct w:val="0"/>
              <w:autoSpaceDE w:val="0"/>
              <w:autoSpaceDN w:val="0"/>
              <w:adjustRightInd w:val="0"/>
              <w:jc w:val="both"/>
              <w:rPr>
                <w:rFonts w:ascii="Times New Roman" w:hAnsi="Times New Roman" w:cs="Times New Roman"/>
                <w:sz w:val="28"/>
                <w:szCs w:val="28"/>
              </w:rPr>
            </w:pPr>
          </w:p>
        </w:tc>
        <w:tc>
          <w:tcPr>
            <w:tcW w:w="9643" w:type="dxa"/>
            <w:tcBorders>
              <w:top w:val="single" w:sz="4" w:space="0" w:color="auto"/>
              <w:left w:val="single" w:sz="4" w:space="0" w:color="auto"/>
              <w:bottom w:val="single" w:sz="4" w:space="0" w:color="auto"/>
              <w:right w:val="single" w:sz="4" w:space="0" w:color="auto"/>
            </w:tcBorders>
            <w:hideMark/>
          </w:tcPr>
          <w:p w:rsidR="003606B4" w:rsidRPr="00762CED" w:rsidRDefault="003606B4" w:rsidP="003606B4">
            <w:pPr>
              <w:jc w:val="center"/>
              <w:rPr>
                <w:rFonts w:ascii="Times New Roman" w:hAnsi="Times New Roman" w:cs="Times New Roman"/>
                <w:b/>
                <w:sz w:val="28"/>
                <w:szCs w:val="28"/>
              </w:rPr>
            </w:pPr>
            <w:r w:rsidRPr="00762CED">
              <w:rPr>
                <w:rFonts w:ascii="Times New Roman" w:hAnsi="Times New Roman" w:cs="Times New Roman"/>
                <w:b/>
                <w:sz w:val="28"/>
                <w:szCs w:val="28"/>
              </w:rPr>
              <w:t xml:space="preserve">Решение </w:t>
            </w:r>
            <w:proofErr w:type="spellStart"/>
            <w:r w:rsidRPr="00762CED">
              <w:rPr>
                <w:rFonts w:ascii="Times New Roman" w:hAnsi="Times New Roman" w:cs="Times New Roman"/>
                <w:b/>
                <w:sz w:val="28"/>
                <w:szCs w:val="28"/>
              </w:rPr>
              <w:t>Ссовета</w:t>
            </w:r>
            <w:proofErr w:type="spellEnd"/>
            <w:r w:rsidRPr="00762CED">
              <w:rPr>
                <w:rFonts w:ascii="Times New Roman" w:hAnsi="Times New Roman" w:cs="Times New Roman"/>
                <w:b/>
                <w:sz w:val="28"/>
                <w:szCs w:val="28"/>
              </w:rPr>
              <w:t xml:space="preserve"> муниципального образования «Родниковское городское поселение Родниковского муниципального района Ивановской области</w:t>
            </w:r>
          </w:p>
        </w:tc>
        <w:tc>
          <w:tcPr>
            <w:tcW w:w="736" w:type="dxa"/>
            <w:tcBorders>
              <w:top w:val="single" w:sz="4" w:space="0" w:color="auto"/>
              <w:left w:val="single" w:sz="4" w:space="0" w:color="auto"/>
              <w:bottom w:val="single" w:sz="4" w:space="0" w:color="auto"/>
              <w:right w:val="single" w:sz="4" w:space="0" w:color="auto"/>
            </w:tcBorders>
            <w:hideMark/>
          </w:tcPr>
          <w:p w:rsidR="003606B4" w:rsidRPr="00762CED" w:rsidRDefault="003606B4" w:rsidP="00530DD1">
            <w:pPr>
              <w:overflowPunct w:val="0"/>
              <w:autoSpaceDE w:val="0"/>
              <w:autoSpaceDN w:val="0"/>
              <w:adjustRightInd w:val="0"/>
              <w:jc w:val="both"/>
              <w:rPr>
                <w:rFonts w:ascii="Times New Roman" w:hAnsi="Times New Roman" w:cs="Times New Roman"/>
                <w:sz w:val="28"/>
                <w:szCs w:val="28"/>
              </w:rPr>
            </w:pPr>
          </w:p>
        </w:tc>
      </w:tr>
      <w:tr w:rsidR="003606B4" w:rsidRPr="00762CED" w:rsidTr="00210B21">
        <w:tc>
          <w:tcPr>
            <w:tcW w:w="594" w:type="dxa"/>
            <w:tcBorders>
              <w:top w:val="single" w:sz="4" w:space="0" w:color="auto"/>
              <w:left w:val="single" w:sz="4" w:space="0" w:color="auto"/>
              <w:bottom w:val="single" w:sz="4" w:space="0" w:color="auto"/>
              <w:right w:val="single" w:sz="4" w:space="0" w:color="auto"/>
            </w:tcBorders>
            <w:hideMark/>
          </w:tcPr>
          <w:p w:rsidR="003606B4" w:rsidRPr="00762CED" w:rsidRDefault="003606B4" w:rsidP="00530DD1">
            <w:pPr>
              <w:overflowPunct w:val="0"/>
              <w:autoSpaceDE w:val="0"/>
              <w:autoSpaceDN w:val="0"/>
              <w:adjustRightInd w:val="0"/>
              <w:jc w:val="both"/>
              <w:rPr>
                <w:rFonts w:ascii="Times New Roman" w:hAnsi="Times New Roman" w:cs="Times New Roman"/>
                <w:sz w:val="28"/>
                <w:szCs w:val="28"/>
              </w:rPr>
            </w:pPr>
          </w:p>
          <w:p w:rsidR="003606B4" w:rsidRPr="00762CED" w:rsidRDefault="00210B21"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1</w:t>
            </w:r>
          </w:p>
        </w:tc>
        <w:tc>
          <w:tcPr>
            <w:tcW w:w="9643" w:type="dxa"/>
            <w:tcBorders>
              <w:top w:val="single" w:sz="4" w:space="0" w:color="auto"/>
              <w:left w:val="single" w:sz="4" w:space="0" w:color="auto"/>
              <w:bottom w:val="single" w:sz="4" w:space="0" w:color="auto"/>
              <w:right w:val="single" w:sz="4" w:space="0" w:color="auto"/>
            </w:tcBorders>
            <w:hideMark/>
          </w:tcPr>
          <w:p w:rsidR="003606B4" w:rsidRPr="00762CED" w:rsidRDefault="003606B4" w:rsidP="00DA7B08">
            <w:pPr>
              <w:jc w:val="both"/>
              <w:rPr>
                <w:rFonts w:ascii="Times New Roman" w:hAnsi="Times New Roman" w:cs="Times New Roman"/>
                <w:sz w:val="28"/>
                <w:szCs w:val="28"/>
              </w:rPr>
            </w:pPr>
            <w:r w:rsidRPr="00762CED">
              <w:rPr>
                <w:rFonts w:ascii="Times New Roman" w:hAnsi="Times New Roman" w:cs="Times New Roman"/>
                <w:sz w:val="28"/>
                <w:szCs w:val="28"/>
              </w:rPr>
              <w:t xml:space="preserve">Решение </w:t>
            </w:r>
            <w:r w:rsidR="00210B21" w:rsidRPr="00762CED">
              <w:rPr>
                <w:rFonts w:ascii="Times New Roman" w:hAnsi="Times New Roman" w:cs="Times New Roman"/>
                <w:sz w:val="28"/>
                <w:szCs w:val="28"/>
              </w:rPr>
              <w:t>от 21.12.2017 года   №76 «О заключении Контрольно - счетной палаты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tc>
        <w:tc>
          <w:tcPr>
            <w:tcW w:w="736" w:type="dxa"/>
            <w:tcBorders>
              <w:top w:val="single" w:sz="4" w:space="0" w:color="auto"/>
              <w:left w:val="single" w:sz="4" w:space="0" w:color="auto"/>
              <w:bottom w:val="single" w:sz="4" w:space="0" w:color="auto"/>
              <w:right w:val="single" w:sz="4" w:space="0" w:color="auto"/>
            </w:tcBorders>
            <w:hideMark/>
          </w:tcPr>
          <w:p w:rsidR="003606B4" w:rsidRPr="00762CED" w:rsidRDefault="00210B21"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1</w:t>
            </w:r>
          </w:p>
        </w:tc>
      </w:tr>
      <w:tr w:rsidR="003606B4" w:rsidRPr="00762CED" w:rsidTr="00210B21">
        <w:tc>
          <w:tcPr>
            <w:tcW w:w="594" w:type="dxa"/>
            <w:tcBorders>
              <w:top w:val="single" w:sz="4" w:space="0" w:color="auto"/>
              <w:left w:val="single" w:sz="4" w:space="0" w:color="auto"/>
              <w:bottom w:val="single" w:sz="4" w:space="0" w:color="auto"/>
              <w:right w:val="single" w:sz="4" w:space="0" w:color="auto"/>
            </w:tcBorders>
            <w:hideMark/>
          </w:tcPr>
          <w:p w:rsidR="003606B4" w:rsidRPr="00762CED" w:rsidRDefault="003606B4" w:rsidP="00530DD1">
            <w:pPr>
              <w:overflowPunct w:val="0"/>
              <w:autoSpaceDE w:val="0"/>
              <w:autoSpaceDN w:val="0"/>
              <w:adjustRightInd w:val="0"/>
              <w:jc w:val="both"/>
              <w:rPr>
                <w:rFonts w:ascii="Times New Roman" w:hAnsi="Times New Roman" w:cs="Times New Roman"/>
                <w:sz w:val="28"/>
                <w:szCs w:val="28"/>
              </w:rPr>
            </w:pPr>
          </w:p>
          <w:p w:rsidR="003606B4" w:rsidRPr="00762CED" w:rsidRDefault="00210B21"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2</w:t>
            </w:r>
          </w:p>
        </w:tc>
        <w:tc>
          <w:tcPr>
            <w:tcW w:w="9643" w:type="dxa"/>
            <w:tcBorders>
              <w:top w:val="single" w:sz="4" w:space="0" w:color="auto"/>
              <w:left w:val="single" w:sz="4" w:space="0" w:color="auto"/>
              <w:bottom w:val="single" w:sz="4" w:space="0" w:color="auto"/>
              <w:right w:val="single" w:sz="4" w:space="0" w:color="auto"/>
            </w:tcBorders>
            <w:hideMark/>
          </w:tcPr>
          <w:p w:rsidR="003606B4" w:rsidRPr="00762CED" w:rsidRDefault="003606B4" w:rsidP="00DA7B08">
            <w:pPr>
              <w:jc w:val="both"/>
              <w:rPr>
                <w:rFonts w:ascii="Times New Roman" w:hAnsi="Times New Roman" w:cs="Times New Roman"/>
                <w:sz w:val="28"/>
                <w:szCs w:val="28"/>
              </w:rPr>
            </w:pPr>
            <w:r w:rsidRPr="00762CED">
              <w:rPr>
                <w:rFonts w:ascii="Times New Roman" w:hAnsi="Times New Roman" w:cs="Times New Roman"/>
                <w:sz w:val="28"/>
                <w:szCs w:val="28"/>
              </w:rPr>
              <w:t xml:space="preserve">Решение </w:t>
            </w:r>
            <w:r w:rsidR="00210B21" w:rsidRPr="00762CED">
              <w:rPr>
                <w:rFonts w:ascii="Times New Roman" w:hAnsi="Times New Roman" w:cs="Times New Roman"/>
                <w:sz w:val="28"/>
                <w:szCs w:val="28"/>
              </w:rPr>
              <w:t>от 21.12.2017  года</w:t>
            </w:r>
            <w:r w:rsidR="00210B21" w:rsidRPr="00762CED">
              <w:rPr>
                <w:rFonts w:ascii="Times New Roman" w:hAnsi="Times New Roman" w:cs="Times New Roman"/>
                <w:sz w:val="28"/>
                <w:szCs w:val="28"/>
              </w:rPr>
              <w:tab/>
              <w:t xml:space="preserve"> №77 «О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w:t>
            </w:r>
          </w:p>
        </w:tc>
        <w:tc>
          <w:tcPr>
            <w:tcW w:w="736" w:type="dxa"/>
            <w:tcBorders>
              <w:top w:val="single" w:sz="4" w:space="0" w:color="auto"/>
              <w:left w:val="single" w:sz="4" w:space="0" w:color="auto"/>
              <w:bottom w:val="single" w:sz="4" w:space="0" w:color="auto"/>
              <w:right w:val="single" w:sz="4" w:space="0" w:color="auto"/>
            </w:tcBorders>
            <w:hideMark/>
          </w:tcPr>
          <w:p w:rsidR="003606B4" w:rsidRPr="00762CED" w:rsidRDefault="00210B21"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40</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3</w:t>
            </w: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Решение  от 21.12.2017 года  № 78 «О тарифах на услуги ОАО «Водолей» на 2018 год</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75</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4</w:t>
            </w: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Решение от 21.12.2017 года   № 79 «О заключении Контрольно - счетной палаты муниципального образования «Родниковское городское поселение Родниковского муниципального района Ивановской области» по исполнению муниципальной программы Родниковского городского поселения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77</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5</w:t>
            </w: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Решение от 21.12.2017г   № 81 «О пенсионном обеспечении лиц, замещавших должности муниципальной службы и выборные муниципальные должности в муниципальном образовании «Родниковское городское поселение Родниковского муниципального района Ивановской области»</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84</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 xml:space="preserve">Решение от 21.12.2017 года  № 82 «О внесении изменений в Решение Совета муниципального образования «Родниковское городское поселение» от 23.10.2009г. №57 «О порядке организации работ по капитальному ремонту жилых помещений, находящихся в муниципальной собственности </w:t>
            </w:r>
            <w:proofErr w:type="spellStart"/>
            <w:r w:rsidRPr="00762CED">
              <w:rPr>
                <w:rFonts w:ascii="Times New Roman" w:hAnsi="Times New Roman" w:cs="Times New Roman"/>
                <w:sz w:val="28"/>
                <w:szCs w:val="28"/>
              </w:rPr>
              <w:t>муниципальногообразования</w:t>
            </w:r>
            <w:proofErr w:type="spellEnd"/>
            <w:r w:rsidRPr="00762CED">
              <w:rPr>
                <w:rFonts w:ascii="Times New Roman" w:hAnsi="Times New Roman" w:cs="Times New Roman"/>
                <w:sz w:val="28"/>
                <w:szCs w:val="28"/>
              </w:rPr>
              <w:t xml:space="preserve"> «Родниковское городское поселение»</w:t>
            </w:r>
          </w:p>
          <w:p w:rsidR="00B00156" w:rsidRPr="00762CED" w:rsidRDefault="00B00156" w:rsidP="00DA7B08">
            <w:pPr>
              <w:jc w:val="both"/>
              <w:rPr>
                <w:rFonts w:ascii="Times New Roman" w:hAnsi="Times New Roman" w:cs="Times New Roman"/>
                <w:sz w:val="28"/>
                <w:szCs w:val="28"/>
              </w:rPr>
            </w:pP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106</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762CED"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6</w:t>
            </w: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ПРОТОКОЛ по результатам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области»«О бюджете Родниковского городского поселения на 2018 год и на плановый период 2019 и 2020 годов»</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108</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762CED"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7</w:t>
            </w: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ИТОГОВЫЙ ДОКУМЕНТ ПУБЛИЧНЫХ СЛУШАНИЙ Публичные слушания назначены Решением Совета муниципального образования «Родниковское городское поселение Родниковского муниципального района Ивановской области» от 22 ноября 2017 года № 68.</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117</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530DD1">
            <w:pPr>
              <w:overflowPunct w:val="0"/>
              <w:autoSpaceDE w:val="0"/>
              <w:autoSpaceDN w:val="0"/>
              <w:adjustRightInd w:val="0"/>
              <w:jc w:val="both"/>
              <w:rPr>
                <w:rFonts w:ascii="Times New Roman" w:hAnsi="Times New Roman" w:cs="Times New Roman"/>
                <w:sz w:val="28"/>
                <w:szCs w:val="28"/>
              </w:rPr>
            </w:pPr>
          </w:p>
          <w:p w:rsidR="00B00156" w:rsidRPr="00762CED" w:rsidRDefault="00762CED" w:rsidP="00530DD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8</w:t>
            </w: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DA7B08">
            <w:pPr>
              <w:jc w:val="both"/>
              <w:rPr>
                <w:rFonts w:ascii="Times New Roman" w:hAnsi="Times New Roman" w:cs="Times New Roman"/>
                <w:sz w:val="28"/>
                <w:szCs w:val="28"/>
              </w:rPr>
            </w:pPr>
            <w:r w:rsidRPr="00762CED">
              <w:rPr>
                <w:rFonts w:ascii="Times New Roman" w:hAnsi="Times New Roman" w:cs="Times New Roman"/>
                <w:sz w:val="28"/>
                <w:szCs w:val="28"/>
              </w:rPr>
              <w:t>ЗАКЛЮЧЕНИЕ ПО РЕЗУЛЬТАТАМ ПРОВЕДЕНИЯ ПУБЛИЧНЫХ СЛУШАНИЙ</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210B21">
            <w:pPr>
              <w:overflowPunct w:val="0"/>
              <w:autoSpaceDE w:val="0"/>
              <w:autoSpaceDN w:val="0"/>
              <w:adjustRightInd w:val="0"/>
              <w:jc w:val="both"/>
              <w:rPr>
                <w:rFonts w:ascii="Times New Roman" w:hAnsi="Times New Roman" w:cs="Times New Roman"/>
                <w:sz w:val="28"/>
                <w:szCs w:val="28"/>
              </w:rPr>
            </w:pPr>
            <w:r w:rsidRPr="00762CED">
              <w:rPr>
                <w:rFonts w:ascii="Times New Roman" w:hAnsi="Times New Roman" w:cs="Times New Roman"/>
                <w:sz w:val="28"/>
                <w:szCs w:val="28"/>
              </w:rPr>
              <w:t>121</w:t>
            </w:r>
          </w:p>
        </w:tc>
      </w:tr>
      <w:tr w:rsidR="00B00156" w:rsidRPr="00762CED" w:rsidTr="00210B21">
        <w:tc>
          <w:tcPr>
            <w:tcW w:w="594" w:type="dxa"/>
            <w:tcBorders>
              <w:top w:val="single" w:sz="4" w:space="0" w:color="auto"/>
              <w:left w:val="single" w:sz="4" w:space="0" w:color="auto"/>
              <w:bottom w:val="single" w:sz="4" w:space="0" w:color="auto"/>
              <w:right w:val="single" w:sz="4" w:space="0" w:color="auto"/>
            </w:tcBorders>
            <w:hideMark/>
          </w:tcPr>
          <w:p w:rsidR="00B00156" w:rsidRPr="00762CED" w:rsidRDefault="00B00156" w:rsidP="00781C3E">
            <w:pPr>
              <w:overflowPunct w:val="0"/>
              <w:autoSpaceDE w:val="0"/>
              <w:autoSpaceDN w:val="0"/>
              <w:adjustRightInd w:val="0"/>
              <w:jc w:val="center"/>
              <w:rPr>
                <w:rFonts w:ascii="Times New Roman" w:hAnsi="Times New Roman" w:cs="Times New Roman"/>
                <w:sz w:val="28"/>
                <w:szCs w:val="28"/>
              </w:rPr>
            </w:pPr>
          </w:p>
          <w:p w:rsidR="00B00156" w:rsidRPr="00762CED" w:rsidRDefault="00B00156" w:rsidP="00781C3E">
            <w:pPr>
              <w:overflowPunct w:val="0"/>
              <w:autoSpaceDE w:val="0"/>
              <w:autoSpaceDN w:val="0"/>
              <w:adjustRightInd w:val="0"/>
              <w:jc w:val="center"/>
              <w:rPr>
                <w:rFonts w:ascii="Times New Roman" w:hAnsi="Times New Roman" w:cs="Times New Roman"/>
                <w:sz w:val="28"/>
                <w:szCs w:val="28"/>
              </w:rPr>
            </w:pPr>
          </w:p>
        </w:tc>
        <w:tc>
          <w:tcPr>
            <w:tcW w:w="9643" w:type="dxa"/>
            <w:tcBorders>
              <w:top w:val="single" w:sz="4" w:space="0" w:color="auto"/>
              <w:left w:val="single" w:sz="4" w:space="0" w:color="auto"/>
              <w:bottom w:val="single" w:sz="4" w:space="0" w:color="auto"/>
              <w:right w:val="single" w:sz="4" w:space="0" w:color="auto"/>
            </w:tcBorders>
            <w:hideMark/>
          </w:tcPr>
          <w:p w:rsidR="00B00156" w:rsidRPr="00762CED" w:rsidRDefault="00B00156" w:rsidP="00781C3E">
            <w:pPr>
              <w:jc w:val="center"/>
              <w:rPr>
                <w:rFonts w:ascii="Times New Roman" w:hAnsi="Times New Roman" w:cs="Times New Roman"/>
                <w:sz w:val="28"/>
                <w:szCs w:val="28"/>
              </w:rPr>
            </w:pPr>
            <w:r w:rsidRPr="00762CED">
              <w:rPr>
                <w:rFonts w:ascii="Times New Roman" w:hAnsi="Times New Roman" w:cs="Times New Roman"/>
                <w:b/>
                <w:sz w:val="28"/>
                <w:szCs w:val="28"/>
              </w:rPr>
              <w:t>Решение Совета Муниципального образования «</w:t>
            </w:r>
            <w:proofErr w:type="spellStart"/>
            <w:r w:rsidRPr="00762CED">
              <w:rPr>
                <w:rFonts w:ascii="Times New Roman" w:hAnsi="Times New Roman" w:cs="Times New Roman"/>
                <w:b/>
                <w:sz w:val="28"/>
                <w:szCs w:val="28"/>
              </w:rPr>
              <w:t>Филисовское</w:t>
            </w:r>
            <w:proofErr w:type="spellEnd"/>
            <w:r w:rsidRPr="00762CED">
              <w:rPr>
                <w:rFonts w:ascii="Times New Roman" w:hAnsi="Times New Roman" w:cs="Times New Roman"/>
                <w:b/>
                <w:sz w:val="28"/>
                <w:szCs w:val="28"/>
              </w:rPr>
              <w:t xml:space="preserve"> сельское поселение Родниковского муниципального района Ивановской области</w:t>
            </w:r>
            <w:r w:rsidRPr="00762CED">
              <w:rPr>
                <w:rFonts w:ascii="Times New Roman" w:hAnsi="Times New Roman" w:cs="Times New Roman"/>
                <w:sz w:val="28"/>
                <w:szCs w:val="28"/>
              </w:rPr>
              <w:t>»</w:t>
            </w:r>
          </w:p>
        </w:tc>
        <w:tc>
          <w:tcPr>
            <w:tcW w:w="736" w:type="dxa"/>
            <w:tcBorders>
              <w:top w:val="single" w:sz="4" w:space="0" w:color="auto"/>
              <w:left w:val="single" w:sz="4" w:space="0" w:color="auto"/>
              <w:bottom w:val="single" w:sz="4" w:space="0" w:color="auto"/>
              <w:right w:val="single" w:sz="4" w:space="0" w:color="auto"/>
            </w:tcBorders>
            <w:hideMark/>
          </w:tcPr>
          <w:p w:rsidR="00B00156" w:rsidRPr="00762CED" w:rsidRDefault="00B00156" w:rsidP="00781C3E">
            <w:pPr>
              <w:overflowPunct w:val="0"/>
              <w:autoSpaceDE w:val="0"/>
              <w:autoSpaceDN w:val="0"/>
              <w:adjustRightInd w:val="0"/>
              <w:jc w:val="center"/>
              <w:rPr>
                <w:rFonts w:ascii="Times New Roman" w:hAnsi="Times New Roman" w:cs="Times New Roman"/>
                <w:sz w:val="28"/>
                <w:szCs w:val="28"/>
              </w:rPr>
            </w:pPr>
          </w:p>
        </w:tc>
      </w:tr>
      <w:tr w:rsidR="00781C3E"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81C3E"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9</w:t>
            </w:r>
          </w:p>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tc>
        <w:tc>
          <w:tcPr>
            <w:tcW w:w="9643" w:type="dxa"/>
            <w:tcBorders>
              <w:top w:val="single" w:sz="4" w:space="0" w:color="auto"/>
              <w:left w:val="single" w:sz="4" w:space="0" w:color="auto"/>
              <w:bottom w:val="single" w:sz="4" w:space="0" w:color="auto"/>
              <w:right w:val="single" w:sz="4" w:space="0" w:color="auto"/>
            </w:tcBorders>
            <w:hideMark/>
          </w:tcPr>
          <w:p w:rsidR="00781C3E" w:rsidRPr="00762CED" w:rsidRDefault="00781C3E" w:rsidP="00DA7B08">
            <w:pPr>
              <w:jc w:val="both"/>
              <w:rPr>
                <w:rFonts w:ascii="Times New Roman" w:hAnsi="Times New Roman" w:cs="Times New Roman"/>
                <w:i/>
                <w:sz w:val="28"/>
                <w:szCs w:val="28"/>
                <w:lang w:eastAsia="en-US"/>
              </w:rPr>
            </w:pPr>
            <w:r w:rsidRPr="00762CED">
              <w:rPr>
                <w:rFonts w:ascii="Times New Roman" w:hAnsi="Times New Roman" w:cs="Times New Roman"/>
                <w:sz w:val="28"/>
                <w:szCs w:val="28"/>
              </w:rPr>
              <w:t>Решение от    14.12.2017 №  29</w:t>
            </w:r>
            <w:r w:rsidRPr="00762CED">
              <w:rPr>
                <w:rFonts w:ascii="Times New Roman" w:hAnsi="Times New Roman" w:cs="Times New Roman"/>
                <w:i/>
                <w:sz w:val="28"/>
                <w:szCs w:val="28"/>
                <w:lang w:eastAsia="en-US"/>
              </w:rPr>
              <w:t xml:space="preserve"> «</w:t>
            </w:r>
            <w:r w:rsidRPr="00762CED">
              <w:rPr>
                <w:rFonts w:ascii="Times New Roman" w:hAnsi="Times New Roman" w:cs="Times New Roman"/>
                <w:sz w:val="28"/>
                <w:szCs w:val="28"/>
              </w:rPr>
              <w:t xml:space="preserve">О бюджете  </w:t>
            </w:r>
            <w:proofErr w:type="spellStart"/>
            <w:r w:rsidRPr="00762CED">
              <w:rPr>
                <w:rFonts w:ascii="Times New Roman" w:hAnsi="Times New Roman" w:cs="Times New Roman"/>
                <w:sz w:val="28"/>
                <w:szCs w:val="28"/>
              </w:rPr>
              <w:t>Филисовского</w:t>
            </w:r>
            <w:proofErr w:type="spellEnd"/>
            <w:r w:rsidRPr="00762CED">
              <w:rPr>
                <w:rFonts w:ascii="Times New Roman" w:hAnsi="Times New Roman" w:cs="Times New Roman"/>
                <w:sz w:val="28"/>
                <w:szCs w:val="28"/>
              </w:rPr>
              <w:t xml:space="preserve"> сельского поселения</w:t>
            </w:r>
            <w:r w:rsidRPr="00762CED">
              <w:rPr>
                <w:rFonts w:ascii="Times New Roman" w:hAnsi="Times New Roman" w:cs="Times New Roman"/>
                <w:i/>
                <w:sz w:val="28"/>
                <w:szCs w:val="28"/>
                <w:lang w:eastAsia="en-US"/>
              </w:rPr>
              <w:t xml:space="preserve"> </w:t>
            </w:r>
            <w:r w:rsidRPr="00762CED">
              <w:rPr>
                <w:rFonts w:ascii="Times New Roman" w:hAnsi="Times New Roman" w:cs="Times New Roman"/>
                <w:sz w:val="28"/>
                <w:szCs w:val="28"/>
              </w:rPr>
              <w:t>на 2018 год и на плановый период 2019 и 2020 годов</w:t>
            </w:r>
          </w:p>
        </w:tc>
        <w:tc>
          <w:tcPr>
            <w:tcW w:w="736"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215</w:t>
            </w:r>
          </w:p>
        </w:tc>
      </w:tr>
      <w:tr w:rsidR="00781C3E"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p w:rsidR="00781C3E"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10</w:t>
            </w:r>
          </w:p>
        </w:tc>
        <w:tc>
          <w:tcPr>
            <w:tcW w:w="9643" w:type="dxa"/>
            <w:tcBorders>
              <w:top w:val="single" w:sz="4" w:space="0" w:color="auto"/>
              <w:left w:val="single" w:sz="4" w:space="0" w:color="auto"/>
              <w:bottom w:val="single" w:sz="4" w:space="0" w:color="auto"/>
              <w:right w:val="single" w:sz="4" w:space="0" w:color="auto"/>
            </w:tcBorders>
            <w:hideMark/>
          </w:tcPr>
          <w:p w:rsidR="00781C3E" w:rsidRPr="00762CED" w:rsidRDefault="00781C3E" w:rsidP="00DA7B08">
            <w:pPr>
              <w:spacing w:before="280" w:after="280"/>
              <w:jc w:val="both"/>
              <w:rPr>
                <w:rFonts w:ascii="Times New Roman" w:hAnsi="Times New Roman" w:cs="Times New Roman"/>
                <w:sz w:val="28"/>
                <w:szCs w:val="28"/>
              </w:rPr>
            </w:pPr>
            <w:r w:rsidRPr="00762CED">
              <w:rPr>
                <w:rFonts w:ascii="Times New Roman" w:hAnsi="Times New Roman" w:cs="Times New Roman"/>
                <w:bCs/>
                <w:sz w:val="28"/>
                <w:szCs w:val="28"/>
              </w:rPr>
              <w:t xml:space="preserve">Решение  </w:t>
            </w:r>
            <w:r w:rsidRPr="00762CED">
              <w:rPr>
                <w:rFonts w:ascii="Times New Roman" w:hAnsi="Times New Roman" w:cs="Times New Roman"/>
                <w:sz w:val="28"/>
                <w:szCs w:val="28"/>
              </w:rPr>
              <w:t>от 14.12.2017  № 28 «О внесении изменений в Решение Совета муниципального образования «</w:t>
            </w:r>
            <w:proofErr w:type="spellStart"/>
            <w:r w:rsidRPr="00762CED">
              <w:rPr>
                <w:rFonts w:ascii="Times New Roman" w:hAnsi="Times New Roman" w:cs="Times New Roman"/>
                <w:sz w:val="28"/>
                <w:szCs w:val="28"/>
              </w:rPr>
              <w:t>Филисовское</w:t>
            </w:r>
            <w:proofErr w:type="spellEnd"/>
            <w:r w:rsidRPr="00762CED">
              <w:rPr>
                <w:rFonts w:ascii="Times New Roman" w:hAnsi="Times New Roman" w:cs="Times New Roman"/>
                <w:sz w:val="28"/>
                <w:szCs w:val="28"/>
              </w:rPr>
              <w:t xml:space="preserve"> сельское поселение Родниковского муниципального района Ивановской области» от 21.06.2017 № 13 «О порядке предоставления документов в регистр муниципальных нормативных правовых актов Ивановской области»</w:t>
            </w:r>
          </w:p>
        </w:tc>
        <w:tc>
          <w:tcPr>
            <w:tcW w:w="736"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207</w:t>
            </w:r>
          </w:p>
        </w:tc>
      </w:tr>
      <w:tr w:rsidR="00781C3E"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p w:rsidR="00781C3E"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11</w:t>
            </w:r>
          </w:p>
        </w:tc>
        <w:tc>
          <w:tcPr>
            <w:tcW w:w="9643" w:type="dxa"/>
            <w:tcBorders>
              <w:top w:val="single" w:sz="4" w:space="0" w:color="auto"/>
              <w:left w:val="single" w:sz="4" w:space="0" w:color="auto"/>
              <w:bottom w:val="single" w:sz="4" w:space="0" w:color="auto"/>
              <w:right w:val="single" w:sz="4" w:space="0" w:color="auto"/>
            </w:tcBorders>
            <w:hideMark/>
          </w:tcPr>
          <w:p w:rsidR="00781C3E" w:rsidRPr="00762CED" w:rsidRDefault="00781C3E" w:rsidP="00DA7B08">
            <w:pPr>
              <w:spacing w:after="0" w:line="240" w:lineRule="auto"/>
              <w:jc w:val="both"/>
              <w:rPr>
                <w:rFonts w:ascii="Times New Roman" w:hAnsi="Times New Roman" w:cs="Times New Roman"/>
                <w:sz w:val="28"/>
                <w:szCs w:val="28"/>
              </w:rPr>
            </w:pPr>
            <w:r w:rsidRPr="00762CED">
              <w:rPr>
                <w:rFonts w:ascii="Times New Roman" w:hAnsi="Times New Roman" w:cs="Times New Roman"/>
                <w:sz w:val="28"/>
                <w:szCs w:val="28"/>
              </w:rPr>
              <w:t>Решение от      14.12.2017     №  30 «</w:t>
            </w:r>
            <w:r w:rsidRPr="00762CED">
              <w:rPr>
                <w:rStyle w:val="a6"/>
                <w:rFonts w:ascii="Times New Roman" w:hAnsi="Times New Roman" w:cs="Times New Roman"/>
                <w:b w:val="0"/>
                <w:color w:val="000000"/>
                <w:sz w:val="28"/>
                <w:szCs w:val="28"/>
              </w:rPr>
              <w:t xml:space="preserve">Об утверждении Порядка ведения перечня видов муниципального контроля и органов местного самоуправления, уполномоченных на их осуществление, на территории </w:t>
            </w:r>
            <w:proofErr w:type="spellStart"/>
            <w:r w:rsidRPr="00762CED">
              <w:rPr>
                <w:rStyle w:val="a6"/>
                <w:rFonts w:ascii="Times New Roman" w:hAnsi="Times New Roman" w:cs="Times New Roman"/>
                <w:b w:val="0"/>
                <w:color w:val="000000"/>
                <w:sz w:val="28"/>
                <w:szCs w:val="28"/>
              </w:rPr>
              <w:t>Филисовского</w:t>
            </w:r>
            <w:proofErr w:type="spellEnd"/>
            <w:r w:rsidRPr="00762CED">
              <w:rPr>
                <w:rStyle w:val="a6"/>
                <w:rFonts w:ascii="Times New Roman" w:hAnsi="Times New Roman" w:cs="Times New Roman"/>
                <w:b w:val="0"/>
                <w:color w:val="000000"/>
                <w:sz w:val="28"/>
                <w:szCs w:val="28"/>
              </w:rPr>
              <w:t xml:space="preserve"> сельского поселения»</w:t>
            </w:r>
          </w:p>
        </w:tc>
        <w:tc>
          <w:tcPr>
            <w:tcW w:w="736"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209</w:t>
            </w:r>
          </w:p>
        </w:tc>
      </w:tr>
      <w:tr w:rsidR="00781C3E"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p w:rsidR="00781C3E"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12</w:t>
            </w:r>
          </w:p>
        </w:tc>
        <w:tc>
          <w:tcPr>
            <w:tcW w:w="9643" w:type="dxa"/>
            <w:tcBorders>
              <w:top w:val="single" w:sz="4" w:space="0" w:color="auto"/>
              <w:left w:val="single" w:sz="4" w:space="0" w:color="auto"/>
              <w:bottom w:val="single" w:sz="4" w:space="0" w:color="auto"/>
              <w:right w:val="single" w:sz="4" w:space="0" w:color="auto"/>
            </w:tcBorders>
            <w:hideMark/>
          </w:tcPr>
          <w:p w:rsidR="00781C3E" w:rsidRPr="00762CED" w:rsidRDefault="00781C3E" w:rsidP="00DA7B08">
            <w:pPr>
              <w:jc w:val="both"/>
              <w:rPr>
                <w:rFonts w:ascii="Times New Roman" w:hAnsi="Times New Roman" w:cs="Times New Roman"/>
                <w:i/>
                <w:sz w:val="28"/>
                <w:szCs w:val="28"/>
                <w:lang w:eastAsia="en-US"/>
              </w:rPr>
            </w:pPr>
            <w:r w:rsidRPr="00762CED">
              <w:rPr>
                <w:rFonts w:ascii="Times New Roman" w:hAnsi="Times New Roman" w:cs="Times New Roman"/>
                <w:sz w:val="28"/>
                <w:szCs w:val="28"/>
              </w:rPr>
              <w:t>Решение от    14.12.2017 №  31</w:t>
            </w:r>
            <w:r w:rsidRPr="00762CED">
              <w:rPr>
                <w:rFonts w:ascii="Times New Roman" w:hAnsi="Times New Roman" w:cs="Times New Roman"/>
                <w:i/>
                <w:sz w:val="28"/>
                <w:szCs w:val="28"/>
                <w:lang w:eastAsia="en-US"/>
              </w:rPr>
              <w:t xml:space="preserve"> «</w:t>
            </w:r>
            <w:r w:rsidRPr="00762CED">
              <w:rPr>
                <w:rFonts w:ascii="Times New Roman" w:hAnsi="Times New Roman" w:cs="Times New Roman"/>
                <w:sz w:val="28"/>
                <w:szCs w:val="28"/>
              </w:rPr>
              <w:t>О внесении изменений в решение Совета муниципального  образования</w:t>
            </w:r>
            <w:r w:rsidRPr="00762CED">
              <w:rPr>
                <w:rFonts w:ascii="Times New Roman" w:hAnsi="Times New Roman" w:cs="Times New Roman"/>
                <w:i/>
                <w:sz w:val="28"/>
                <w:szCs w:val="28"/>
                <w:lang w:eastAsia="en-US"/>
              </w:rPr>
              <w:t xml:space="preserve"> </w:t>
            </w:r>
            <w:r w:rsidRPr="00762CED">
              <w:rPr>
                <w:rFonts w:ascii="Times New Roman" w:hAnsi="Times New Roman" w:cs="Times New Roman"/>
                <w:sz w:val="28"/>
                <w:szCs w:val="28"/>
              </w:rPr>
              <w:t>«</w:t>
            </w:r>
            <w:proofErr w:type="spellStart"/>
            <w:r w:rsidRPr="00762CED">
              <w:rPr>
                <w:rFonts w:ascii="Times New Roman" w:hAnsi="Times New Roman" w:cs="Times New Roman"/>
                <w:sz w:val="28"/>
                <w:szCs w:val="28"/>
              </w:rPr>
              <w:t>Филисовское</w:t>
            </w:r>
            <w:proofErr w:type="spellEnd"/>
            <w:r w:rsidRPr="00762CED">
              <w:rPr>
                <w:rFonts w:ascii="Times New Roman" w:hAnsi="Times New Roman" w:cs="Times New Roman"/>
                <w:sz w:val="28"/>
                <w:szCs w:val="28"/>
              </w:rPr>
              <w:t xml:space="preserve"> сельское поселение Родниковского муниципального района Ивановской области»  от 15.12.2016 № 25 «О бюджете  </w:t>
            </w:r>
            <w:proofErr w:type="spellStart"/>
            <w:r w:rsidRPr="00762CED">
              <w:rPr>
                <w:rFonts w:ascii="Times New Roman" w:hAnsi="Times New Roman" w:cs="Times New Roman"/>
                <w:sz w:val="28"/>
                <w:szCs w:val="28"/>
              </w:rPr>
              <w:t>Филисовского</w:t>
            </w:r>
            <w:proofErr w:type="spellEnd"/>
            <w:r w:rsidRPr="00762CED">
              <w:rPr>
                <w:rFonts w:ascii="Times New Roman" w:hAnsi="Times New Roman" w:cs="Times New Roman"/>
                <w:sz w:val="28"/>
                <w:szCs w:val="28"/>
              </w:rPr>
              <w:t xml:space="preserve"> сельского поселения  на 2017 год и на плановый период 2018 и 2019 годов»</w:t>
            </w:r>
          </w:p>
        </w:tc>
        <w:tc>
          <w:tcPr>
            <w:tcW w:w="736"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213</w:t>
            </w:r>
          </w:p>
        </w:tc>
      </w:tr>
      <w:tr w:rsidR="00781C3E"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tc>
        <w:tc>
          <w:tcPr>
            <w:tcW w:w="9643"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62CED">
            <w:pPr>
              <w:jc w:val="center"/>
              <w:rPr>
                <w:rFonts w:ascii="Times New Roman" w:hAnsi="Times New Roman" w:cs="Times New Roman"/>
                <w:b/>
                <w:sz w:val="28"/>
                <w:szCs w:val="28"/>
              </w:rPr>
            </w:pPr>
            <w:r w:rsidRPr="00762CED">
              <w:rPr>
                <w:rFonts w:ascii="Times New Roman" w:hAnsi="Times New Roman" w:cs="Times New Roman"/>
                <w:b/>
                <w:sz w:val="28"/>
                <w:szCs w:val="28"/>
              </w:rPr>
              <w:t xml:space="preserve">Постановление </w:t>
            </w:r>
            <w:r w:rsidR="00762CED" w:rsidRPr="00762CED">
              <w:rPr>
                <w:rFonts w:ascii="Times New Roman" w:hAnsi="Times New Roman" w:cs="Times New Roman"/>
                <w:b/>
                <w:sz w:val="28"/>
                <w:szCs w:val="28"/>
              </w:rPr>
              <w:t>Администрации Муниципального образования «</w:t>
            </w:r>
            <w:proofErr w:type="spellStart"/>
            <w:r w:rsidR="00762CED" w:rsidRPr="00762CED">
              <w:rPr>
                <w:rFonts w:ascii="Times New Roman" w:hAnsi="Times New Roman" w:cs="Times New Roman"/>
                <w:b/>
                <w:sz w:val="28"/>
                <w:szCs w:val="28"/>
              </w:rPr>
              <w:t>Филисовское</w:t>
            </w:r>
            <w:proofErr w:type="spellEnd"/>
            <w:r w:rsidR="00762CED" w:rsidRPr="00762CED">
              <w:rPr>
                <w:rFonts w:ascii="Times New Roman" w:hAnsi="Times New Roman" w:cs="Times New Roman"/>
                <w:b/>
                <w:sz w:val="28"/>
                <w:szCs w:val="28"/>
              </w:rPr>
              <w:t xml:space="preserve"> сельское поселение Родниковского муниципального района Ивановской области»</w:t>
            </w:r>
          </w:p>
        </w:tc>
        <w:tc>
          <w:tcPr>
            <w:tcW w:w="736"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tc>
      </w:tr>
      <w:tr w:rsidR="00781C3E"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p>
          <w:p w:rsidR="00781C3E"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13</w:t>
            </w:r>
          </w:p>
        </w:tc>
        <w:tc>
          <w:tcPr>
            <w:tcW w:w="9643" w:type="dxa"/>
            <w:tcBorders>
              <w:top w:val="single" w:sz="4" w:space="0" w:color="auto"/>
              <w:left w:val="single" w:sz="4" w:space="0" w:color="auto"/>
              <w:bottom w:val="single" w:sz="4" w:space="0" w:color="auto"/>
              <w:right w:val="single" w:sz="4" w:space="0" w:color="auto"/>
            </w:tcBorders>
            <w:hideMark/>
          </w:tcPr>
          <w:p w:rsidR="00781C3E" w:rsidRPr="00762CED" w:rsidRDefault="00762CED" w:rsidP="00DA7B08">
            <w:pPr>
              <w:pStyle w:val="ae"/>
              <w:jc w:val="both"/>
              <w:rPr>
                <w:rFonts w:ascii="Times New Roman" w:hAnsi="Times New Roman" w:cs="Times New Roman"/>
                <w:i/>
                <w:sz w:val="28"/>
                <w:szCs w:val="28"/>
              </w:rPr>
            </w:pPr>
            <w:r w:rsidRPr="00762CED">
              <w:rPr>
                <w:rFonts w:ascii="Times New Roman" w:hAnsi="Times New Roman" w:cs="Times New Roman"/>
                <w:sz w:val="28"/>
                <w:szCs w:val="28"/>
              </w:rPr>
              <w:t xml:space="preserve">Постановление </w:t>
            </w:r>
            <w:r w:rsidR="00781C3E" w:rsidRPr="00762CED">
              <w:rPr>
                <w:rFonts w:ascii="Times New Roman" w:hAnsi="Times New Roman" w:cs="Times New Roman"/>
                <w:sz w:val="28"/>
                <w:szCs w:val="28"/>
              </w:rPr>
              <w:t>от  24.12.2017 №  94</w:t>
            </w:r>
            <w:r w:rsidRPr="00762CED">
              <w:rPr>
                <w:rFonts w:ascii="Times New Roman" w:hAnsi="Times New Roman" w:cs="Times New Roman"/>
                <w:sz w:val="28"/>
                <w:szCs w:val="28"/>
              </w:rPr>
              <w:t xml:space="preserve"> «</w:t>
            </w:r>
            <w:r w:rsidR="00781C3E" w:rsidRPr="00762CED">
              <w:rPr>
                <w:rFonts w:ascii="Times New Roman" w:hAnsi="Times New Roman" w:cs="Times New Roman"/>
                <w:bCs/>
                <w:sz w:val="28"/>
                <w:szCs w:val="28"/>
              </w:rPr>
              <w:t>Об утверждении административного регламента</w:t>
            </w:r>
            <w:r w:rsidRPr="00762CED">
              <w:rPr>
                <w:rFonts w:ascii="Times New Roman" w:hAnsi="Times New Roman" w:cs="Times New Roman"/>
                <w:bCs/>
                <w:sz w:val="28"/>
                <w:szCs w:val="28"/>
              </w:rPr>
              <w:t xml:space="preserve">  </w:t>
            </w:r>
            <w:r w:rsidR="00781C3E" w:rsidRPr="00762CED">
              <w:rPr>
                <w:rFonts w:ascii="Times New Roman" w:eastAsia="Times New Roman" w:hAnsi="Times New Roman" w:cs="Times New Roman"/>
                <w:sz w:val="28"/>
                <w:szCs w:val="28"/>
              </w:rPr>
              <w:t>«Осуществление муниципального контроля в сфере благоустройства</w:t>
            </w:r>
            <w:r w:rsidRPr="00762CED">
              <w:rPr>
                <w:rFonts w:ascii="Times New Roman" w:eastAsia="Times New Roman" w:hAnsi="Times New Roman" w:cs="Times New Roman"/>
                <w:sz w:val="28"/>
                <w:szCs w:val="28"/>
              </w:rPr>
              <w:t xml:space="preserve"> </w:t>
            </w:r>
            <w:r w:rsidR="00781C3E" w:rsidRPr="00762CED">
              <w:rPr>
                <w:rFonts w:ascii="Times New Roman" w:eastAsia="Times New Roman" w:hAnsi="Times New Roman" w:cs="Times New Roman"/>
                <w:sz w:val="28"/>
                <w:szCs w:val="28"/>
              </w:rPr>
              <w:t>на территории муниципального образования</w:t>
            </w:r>
            <w:r w:rsidRPr="00762CED">
              <w:rPr>
                <w:rFonts w:ascii="Times New Roman" w:eastAsia="Times New Roman" w:hAnsi="Times New Roman" w:cs="Times New Roman"/>
                <w:sz w:val="28"/>
                <w:szCs w:val="28"/>
              </w:rPr>
              <w:t xml:space="preserve"> </w:t>
            </w:r>
            <w:proofErr w:type="spellStart"/>
            <w:r w:rsidR="00781C3E" w:rsidRPr="00762CED">
              <w:rPr>
                <w:rFonts w:ascii="Times New Roman" w:eastAsia="Times New Roman" w:hAnsi="Times New Roman" w:cs="Times New Roman"/>
                <w:sz w:val="28"/>
                <w:szCs w:val="28"/>
              </w:rPr>
              <w:t>Филисовское</w:t>
            </w:r>
            <w:proofErr w:type="spellEnd"/>
            <w:r w:rsidR="00781C3E" w:rsidRPr="00762CED">
              <w:rPr>
                <w:rFonts w:ascii="Times New Roman" w:eastAsia="Times New Roman" w:hAnsi="Times New Roman" w:cs="Times New Roman"/>
                <w:sz w:val="28"/>
                <w:szCs w:val="28"/>
              </w:rPr>
              <w:t xml:space="preserve"> сельское поселение»</w:t>
            </w:r>
          </w:p>
        </w:tc>
        <w:tc>
          <w:tcPr>
            <w:tcW w:w="736" w:type="dxa"/>
            <w:tcBorders>
              <w:top w:val="single" w:sz="4" w:space="0" w:color="auto"/>
              <w:left w:val="single" w:sz="4" w:space="0" w:color="auto"/>
              <w:bottom w:val="single" w:sz="4" w:space="0" w:color="auto"/>
              <w:right w:val="single" w:sz="4" w:space="0" w:color="auto"/>
            </w:tcBorders>
            <w:hideMark/>
          </w:tcPr>
          <w:p w:rsidR="00781C3E" w:rsidRPr="00762CED" w:rsidRDefault="00781C3E"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237</w:t>
            </w:r>
          </w:p>
        </w:tc>
      </w:tr>
      <w:tr w:rsidR="00762CED" w:rsidRPr="00762CED" w:rsidTr="00210B21">
        <w:tc>
          <w:tcPr>
            <w:tcW w:w="594" w:type="dxa"/>
            <w:tcBorders>
              <w:top w:val="single" w:sz="4" w:space="0" w:color="auto"/>
              <w:left w:val="single" w:sz="4" w:space="0" w:color="auto"/>
              <w:bottom w:val="single" w:sz="4" w:space="0" w:color="auto"/>
              <w:right w:val="single" w:sz="4" w:space="0" w:color="auto"/>
            </w:tcBorders>
            <w:hideMark/>
          </w:tcPr>
          <w:p w:rsidR="00762CED" w:rsidRPr="00762CED" w:rsidRDefault="00762CED" w:rsidP="00781C3E">
            <w:pPr>
              <w:overflowPunct w:val="0"/>
              <w:autoSpaceDE w:val="0"/>
              <w:autoSpaceDN w:val="0"/>
              <w:adjustRightInd w:val="0"/>
              <w:jc w:val="center"/>
              <w:rPr>
                <w:rFonts w:ascii="Times New Roman" w:hAnsi="Times New Roman" w:cs="Times New Roman"/>
                <w:sz w:val="28"/>
                <w:szCs w:val="28"/>
              </w:rPr>
            </w:pPr>
          </w:p>
          <w:p w:rsidR="00762CED"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14</w:t>
            </w:r>
          </w:p>
        </w:tc>
        <w:tc>
          <w:tcPr>
            <w:tcW w:w="9643" w:type="dxa"/>
            <w:tcBorders>
              <w:top w:val="single" w:sz="4" w:space="0" w:color="auto"/>
              <w:left w:val="single" w:sz="4" w:space="0" w:color="auto"/>
              <w:bottom w:val="single" w:sz="4" w:space="0" w:color="auto"/>
              <w:right w:val="single" w:sz="4" w:space="0" w:color="auto"/>
            </w:tcBorders>
            <w:hideMark/>
          </w:tcPr>
          <w:p w:rsidR="00762CED" w:rsidRPr="00762CED" w:rsidRDefault="00762CED" w:rsidP="00DA7B08">
            <w:pPr>
              <w:jc w:val="both"/>
              <w:rPr>
                <w:rFonts w:ascii="Times New Roman" w:hAnsi="Times New Roman" w:cs="Times New Roman"/>
                <w:sz w:val="28"/>
                <w:szCs w:val="28"/>
              </w:rPr>
            </w:pPr>
            <w:r w:rsidRPr="00762CED">
              <w:rPr>
                <w:rFonts w:ascii="Times New Roman" w:hAnsi="Times New Roman" w:cs="Times New Roman"/>
                <w:sz w:val="28"/>
                <w:szCs w:val="28"/>
              </w:rPr>
              <w:t>Постановление от  26.12.2017 № 96 «</w:t>
            </w:r>
            <w:r w:rsidRPr="00762CED">
              <w:rPr>
                <w:rFonts w:ascii="Times New Roman" w:hAnsi="Times New Roman" w:cs="Times New Roman"/>
                <w:color w:val="000000"/>
                <w:sz w:val="28"/>
                <w:szCs w:val="28"/>
              </w:rPr>
              <w:t>Об утверждении Положения о муниципальной службе муниципальных служащих муниципального образования «</w:t>
            </w:r>
            <w:proofErr w:type="spellStart"/>
            <w:r w:rsidRPr="00762CED">
              <w:rPr>
                <w:rFonts w:ascii="Times New Roman" w:hAnsi="Times New Roman" w:cs="Times New Roman"/>
                <w:color w:val="000000"/>
                <w:sz w:val="28"/>
                <w:szCs w:val="28"/>
              </w:rPr>
              <w:t>Филисовское</w:t>
            </w:r>
            <w:proofErr w:type="spellEnd"/>
            <w:r w:rsidRPr="00762CED">
              <w:rPr>
                <w:rFonts w:ascii="Times New Roman" w:hAnsi="Times New Roman" w:cs="Times New Roman"/>
                <w:color w:val="000000"/>
                <w:sz w:val="28"/>
                <w:szCs w:val="28"/>
              </w:rPr>
              <w:t xml:space="preserve"> сельское поселение Родниковского муниципального района Ивановской области»</w:t>
            </w:r>
          </w:p>
        </w:tc>
        <w:tc>
          <w:tcPr>
            <w:tcW w:w="736" w:type="dxa"/>
            <w:tcBorders>
              <w:top w:val="single" w:sz="4" w:space="0" w:color="auto"/>
              <w:left w:val="single" w:sz="4" w:space="0" w:color="auto"/>
              <w:bottom w:val="single" w:sz="4" w:space="0" w:color="auto"/>
              <w:right w:val="single" w:sz="4" w:space="0" w:color="auto"/>
            </w:tcBorders>
            <w:hideMark/>
          </w:tcPr>
          <w:p w:rsidR="00762CED" w:rsidRPr="00762CED" w:rsidRDefault="00762CED" w:rsidP="00781C3E">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264</w:t>
            </w:r>
          </w:p>
        </w:tc>
      </w:tr>
    </w:tbl>
    <w:p w:rsidR="0029349E" w:rsidRPr="00762CED" w:rsidRDefault="0029349E" w:rsidP="00781C3E">
      <w:pPr>
        <w:jc w:val="center"/>
        <w:rPr>
          <w:rFonts w:ascii="Times New Roman" w:hAnsi="Times New Roman" w:cs="Times New Roman"/>
          <w:sz w:val="28"/>
          <w:szCs w:val="28"/>
        </w:rPr>
      </w:pPr>
    </w:p>
    <w:sectPr w:rsidR="0029349E" w:rsidRPr="00762CED" w:rsidSect="009029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defaultTabStop w:val="708"/>
  <w:characterSpacingControl w:val="doNotCompress"/>
  <w:compat>
    <w:useFELayout/>
  </w:compat>
  <w:rsids>
    <w:rsidRoot w:val="000007D7"/>
    <w:rsid w:val="000007D7"/>
    <w:rsid w:val="00063864"/>
    <w:rsid w:val="000B0041"/>
    <w:rsid w:val="00116066"/>
    <w:rsid w:val="001166AA"/>
    <w:rsid w:val="0017031B"/>
    <w:rsid w:val="00177BCC"/>
    <w:rsid w:val="001926F4"/>
    <w:rsid w:val="00210B21"/>
    <w:rsid w:val="0026655B"/>
    <w:rsid w:val="0029349E"/>
    <w:rsid w:val="002A776D"/>
    <w:rsid w:val="00310504"/>
    <w:rsid w:val="003606B4"/>
    <w:rsid w:val="00385655"/>
    <w:rsid w:val="003D211D"/>
    <w:rsid w:val="0044207D"/>
    <w:rsid w:val="004C0028"/>
    <w:rsid w:val="00530DD1"/>
    <w:rsid w:val="00531CE8"/>
    <w:rsid w:val="005352A6"/>
    <w:rsid w:val="00595737"/>
    <w:rsid w:val="005B391D"/>
    <w:rsid w:val="005D2EE0"/>
    <w:rsid w:val="006C1485"/>
    <w:rsid w:val="006F6721"/>
    <w:rsid w:val="00762CED"/>
    <w:rsid w:val="00781C3E"/>
    <w:rsid w:val="007E7802"/>
    <w:rsid w:val="008067CE"/>
    <w:rsid w:val="009029B8"/>
    <w:rsid w:val="0094143A"/>
    <w:rsid w:val="00A1735D"/>
    <w:rsid w:val="00B00156"/>
    <w:rsid w:val="00B900CF"/>
    <w:rsid w:val="00CE3515"/>
    <w:rsid w:val="00DA7B08"/>
    <w:rsid w:val="00DF53E6"/>
    <w:rsid w:val="00E6402C"/>
    <w:rsid w:val="00E84AA9"/>
    <w:rsid w:val="00EC3325"/>
    <w:rsid w:val="00F32D58"/>
    <w:rsid w:val="00F60C9D"/>
    <w:rsid w:val="00F62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9B8"/>
  </w:style>
  <w:style w:type="paragraph" w:styleId="7">
    <w:name w:val="heading 7"/>
    <w:basedOn w:val="a"/>
    <w:next w:val="a"/>
    <w:link w:val="70"/>
    <w:unhideWhenUsed/>
    <w:qFormat/>
    <w:rsid w:val="000007D7"/>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0007D7"/>
    <w:rPr>
      <w:rFonts w:ascii="Times New Roman" w:eastAsia="Times New Roman" w:hAnsi="Times New Roman" w:cs="Times New Roman"/>
      <w:sz w:val="24"/>
      <w:szCs w:val="24"/>
    </w:rPr>
  </w:style>
  <w:style w:type="paragraph" w:styleId="a3">
    <w:name w:val="Normal (Web)"/>
    <w:basedOn w:val="a"/>
    <w:unhideWhenUsed/>
    <w:rsid w:val="000007D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Subtitle"/>
    <w:basedOn w:val="a"/>
    <w:link w:val="a5"/>
    <w:qFormat/>
    <w:rsid w:val="000007D7"/>
    <w:pPr>
      <w:spacing w:after="0" w:line="240" w:lineRule="auto"/>
      <w:jc w:val="both"/>
    </w:pPr>
    <w:rPr>
      <w:rFonts w:ascii="Times New Roman" w:eastAsia="Times New Roman" w:hAnsi="Times New Roman" w:cs="Times New Roman"/>
      <w:b/>
      <w:bCs/>
      <w:sz w:val="28"/>
      <w:szCs w:val="24"/>
    </w:rPr>
  </w:style>
  <w:style w:type="character" w:customStyle="1" w:styleId="a5">
    <w:name w:val="Подзаголовок Знак"/>
    <w:basedOn w:val="a0"/>
    <w:link w:val="a4"/>
    <w:rsid w:val="000007D7"/>
    <w:rPr>
      <w:rFonts w:ascii="Times New Roman" w:eastAsia="Times New Roman" w:hAnsi="Times New Roman" w:cs="Times New Roman"/>
      <w:b/>
      <w:bCs/>
      <w:sz w:val="28"/>
      <w:szCs w:val="24"/>
    </w:rPr>
  </w:style>
  <w:style w:type="paragraph" w:customStyle="1" w:styleId="ConsPlusTitle">
    <w:name w:val="ConsPlusTitle"/>
    <w:rsid w:val="000007D7"/>
    <w:pPr>
      <w:widowControl w:val="0"/>
      <w:autoSpaceDE w:val="0"/>
      <w:autoSpaceDN w:val="0"/>
      <w:adjustRightInd w:val="0"/>
      <w:spacing w:after="0" w:line="240" w:lineRule="auto"/>
    </w:pPr>
    <w:rPr>
      <w:rFonts w:ascii="Calibri" w:eastAsia="Times New Roman" w:hAnsi="Calibri" w:cs="Calibri"/>
      <w:b/>
      <w:bCs/>
    </w:rPr>
  </w:style>
  <w:style w:type="character" w:customStyle="1" w:styleId="3">
    <w:name w:val="Основной текст (3)_"/>
    <w:link w:val="30"/>
    <w:locked/>
    <w:rsid w:val="000007D7"/>
    <w:rPr>
      <w:b/>
      <w:bCs/>
      <w:spacing w:val="-3"/>
      <w:sz w:val="25"/>
      <w:szCs w:val="25"/>
      <w:shd w:val="clear" w:color="auto" w:fill="FFFFFF"/>
    </w:rPr>
  </w:style>
  <w:style w:type="paragraph" w:customStyle="1" w:styleId="30">
    <w:name w:val="Основной текст (3)"/>
    <w:basedOn w:val="a"/>
    <w:link w:val="3"/>
    <w:rsid w:val="000007D7"/>
    <w:pPr>
      <w:widowControl w:val="0"/>
      <w:shd w:val="clear" w:color="auto" w:fill="FFFFFF"/>
      <w:spacing w:before="360" w:after="60" w:line="240" w:lineRule="atLeast"/>
      <w:jc w:val="center"/>
    </w:pPr>
    <w:rPr>
      <w:b/>
      <w:bCs/>
      <w:spacing w:val="-3"/>
      <w:sz w:val="25"/>
      <w:szCs w:val="25"/>
    </w:rPr>
  </w:style>
  <w:style w:type="character" w:customStyle="1" w:styleId="14">
    <w:name w:val="Обычный + 14 пт Знак"/>
    <w:link w:val="140"/>
    <w:locked/>
    <w:rsid w:val="000007D7"/>
    <w:rPr>
      <w:sz w:val="28"/>
      <w:szCs w:val="28"/>
    </w:rPr>
  </w:style>
  <w:style w:type="paragraph" w:customStyle="1" w:styleId="140">
    <w:name w:val="Обычный + 14 пт"/>
    <w:basedOn w:val="a"/>
    <w:link w:val="14"/>
    <w:rsid w:val="000007D7"/>
    <w:pPr>
      <w:spacing w:after="0" w:line="240" w:lineRule="auto"/>
      <w:jc w:val="both"/>
    </w:pPr>
    <w:rPr>
      <w:sz w:val="28"/>
      <w:szCs w:val="28"/>
    </w:rPr>
  </w:style>
  <w:style w:type="paragraph" w:customStyle="1" w:styleId="Style4">
    <w:name w:val="Style4"/>
    <w:basedOn w:val="a"/>
    <w:uiPriority w:val="99"/>
    <w:rsid w:val="000007D7"/>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16">
    <w:name w:val="Font Style16"/>
    <w:basedOn w:val="a0"/>
    <w:uiPriority w:val="99"/>
    <w:rsid w:val="000007D7"/>
    <w:rPr>
      <w:rFonts w:ascii="Times New Roman" w:hAnsi="Times New Roman" w:cs="Times New Roman" w:hint="default"/>
      <w:b/>
      <w:bCs/>
      <w:sz w:val="26"/>
      <w:szCs w:val="26"/>
    </w:rPr>
  </w:style>
  <w:style w:type="character" w:styleId="a6">
    <w:name w:val="Strong"/>
    <w:basedOn w:val="a0"/>
    <w:qFormat/>
    <w:rsid w:val="000007D7"/>
    <w:rPr>
      <w:b/>
      <w:bCs/>
    </w:rPr>
  </w:style>
  <w:style w:type="paragraph" w:customStyle="1" w:styleId="ConsPlusNormal">
    <w:name w:val="ConsPlusNormal"/>
    <w:link w:val="ConsPlusNormal0"/>
    <w:rsid w:val="00B900CF"/>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7">
    <w:name w:val="Table Grid"/>
    <w:basedOn w:val="a1"/>
    <w:rsid w:val="00B900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595737"/>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595737"/>
    <w:rPr>
      <w:rFonts w:ascii="Times New Roman" w:eastAsia="Times New Roman" w:hAnsi="Times New Roman" w:cs="Times New Roman"/>
      <w:sz w:val="24"/>
      <w:szCs w:val="24"/>
    </w:rPr>
  </w:style>
  <w:style w:type="character" w:customStyle="1" w:styleId="ConsPlusNormal0">
    <w:name w:val="ConsPlusNormal Знак"/>
    <w:link w:val="ConsPlusNormal"/>
    <w:locked/>
    <w:rsid w:val="0044207D"/>
    <w:rPr>
      <w:rFonts w:ascii="Arial" w:eastAsia="Times New Roman" w:hAnsi="Arial" w:cs="Arial"/>
      <w:sz w:val="20"/>
      <w:szCs w:val="20"/>
    </w:rPr>
  </w:style>
  <w:style w:type="character" w:customStyle="1" w:styleId="2">
    <w:name w:val="Основной текст (2)"/>
    <w:rsid w:val="0044207D"/>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
    <w:basedOn w:val="a0"/>
    <w:rsid w:val="0044207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a">
    <w:name w:val="Title"/>
    <w:basedOn w:val="a"/>
    <w:link w:val="ab"/>
    <w:qFormat/>
    <w:rsid w:val="0044207D"/>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0"/>
    <w:link w:val="aa"/>
    <w:rsid w:val="0044207D"/>
    <w:rPr>
      <w:rFonts w:ascii="Times New Roman" w:eastAsia="Times New Roman" w:hAnsi="Times New Roman" w:cs="Times New Roman"/>
      <w:b/>
      <w:sz w:val="28"/>
      <w:szCs w:val="20"/>
    </w:rPr>
  </w:style>
  <w:style w:type="paragraph" w:styleId="ac">
    <w:name w:val="No Spacing"/>
    <w:link w:val="ad"/>
    <w:uiPriority w:val="1"/>
    <w:qFormat/>
    <w:rsid w:val="005D2EE0"/>
    <w:pPr>
      <w:spacing w:after="0" w:line="240" w:lineRule="auto"/>
    </w:pPr>
    <w:rPr>
      <w:rFonts w:ascii="Times New Roman" w:eastAsia="Times New Roman" w:hAnsi="Times New Roman" w:cs="Times New Roman"/>
      <w:sz w:val="24"/>
      <w:szCs w:val="24"/>
    </w:rPr>
  </w:style>
  <w:style w:type="character" w:customStyle="1" w:styleId="ad">
    <w:name w:val="Без интервала Знак"/>
    <w:link w:val="ac"/>
    <w:uiPriority w:val="1"/>
    <w:locked/>
    <w:rsid w:val="005D2EE0"/>
    <w:rPr>
      <w:rFonts w:ascii="Times New Roman" w:eastAsia="Times New Roman" w:hAnsi="Times New Roman" w:cs="Times New Roman"/>
      <w:sz w:val="24"/>
      <w:szCs w:val="24"/>
    </w:rPr>
  </w:style>
  <w:style w:type="paragraph" w:styleId="20">
    <w:name w:val="Body Text 2"/>
    <w:basedOn w:val="a"/>
    <w:link w:val="21"/>
    <w:uiPriority w:val="99"/>
    <w:semiHidden/>
    <w:unhideWhenUsed/>
    <w:rsid w:val="005D2EE0"/>
    <w:pPr>
      <w:spacing w:after="120" w:line="480" w:lineRule="auto"/>
    </w:pPr>
  </w:style>
  <w:style w:type="character" w:customStyle="1" w:styleId="21">
    <w:name w:val="Основной текст 2 Знак"/>
    <w:basedOn w:val="a0"/>
    <w:link w:val="20"/>
    <w:uiPriority w:val="99"/>
    <w:semiHidden/>
    <w:rsid w:val="005D2EE0"/>
  </w:style>
  <w:style w:type="paragraph" w:customStyle="1" w:styleId="ConsPlusNonformat">
    <w:name w:val="ConsPlusNonformat"/>
    <w:rsid w:val="00530DD1"/>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FontStyle41">
    <w:name w:val="Font Style41"/>
    <w:basedOn w:val="a0"/>
    <w:rsid w:val="00530DD1"/>
    <w:rPr>
      <w:rFonts w:ascii="Times New Roman" w:hAnsi="Times New Roman" w:cs="Times New Roman" w:hint="default"/>
      <w:sz w:val="22"/>
      <w:szCs w:val="22"/>
    </w:rPr>
  </w:style>
  <w:style w:type="paragraph" w:styleId="ae">
    <w:name w:val="Body Text"/>
    <w:basedOn w:val="a"/>
    <w:link w:val="af"/>
    <w:uiPriority w:val="99"/>
    <w:unhideWhenUsed/>
    <w:rsid w:val="00781C3E"/>
    <w:pPr>
      <w:spacing w:after="120"/>
    </w:pPr>
  </w:style>
  <w:style w:type="character" w:customStyle="1" w:styleId="af">
    <w:name w:val="Основной текст Знак"/>
    <w:basedOn w:val="a0"/>
    <w:link w:val="ae"/>
    <w:uiPriority w:val="99"/>
    <w:rsid w:val="00781C3E"/>
  </w:style>
</w:styles>
</file>

<file path=word/webSettings.xml><?xml version="1.0" encoding="utf-8"?>
<w:webSettings xmlns:r="http://schemas.openxmlformats.org/officeDocument/2006/relationships" xmlns:w="http://schemas.openxmlformats.org/wordprocessingml/2006/main">
  <w:divs>
    <w:div w:id="118262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043BA-B02F-465B-9D8D-E8BCBA3B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631</Words>
  <Characters>3598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21</cp:revision>
  <dcterms:created xsi:type="dcterms:W3CDTF">2017-09-18T12:32:00Z</dcterms:created>
  <dcterms:modified xsi:type="dcterms:W3CDTF">2018-01-12T13:21:00Z</dcterms:modified>
</cp:coreProperties>
</file>